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4675E1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DA2B74" w:rsidRPr="00BB31BF" w:rsidRDefault="00FD5159" w:rsidP="00DA2B74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ED1982">
        <w:rPr>
          <w:rFonts w:ascii="Times New Roman" w:hAnsi="Times New Roman" w:cs="Times New Roman"/>
          <w:b/>
          <w:lang w:val="sr-Latn-CS"/>
        </w:rPr>
        <w:t>I</w:t>
      </w:r>
      <w:r w:rsidR="00AC0DE1">
        <w:rPr>
          <w:rFonts w:ascii="Times New Roman" w:hAnsi="Times New Roman" w:cs="Times New Roman"/>
          <w:b/>
          <w:lang w:val="sr-Latn-CS"/>
        </w:rPr>
        <w:t>V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</w:t>
      </w:r>
      <w:r w:rsidR="00ED1982" w:rsidRPr="00ED1982">
        <w:rPr>
          <w:rFonts w:ascii="Times New Roman" w:hAnsi="Times New Roman" w:cs="Times New Roman"/>
          <w:b/>
          <w:lang w:val="sr-Cyrl-CS"/>
        </w:rPr>
        <w:t xml:space="preserve"> </w:t>
      </w:r>
      <w:r w:rsidR="00AC0DE1">
        <w:rPr>
          <w:rFonts w:ascii="Times New Roman" w:hAnsi="Times New Roman" w:cs="Times New Roman"/>
          <w:b/>
          <w:lang w:val="sr-Cyrl-CS"/>
        </w:rPr>
        <w:t>Месне прерађевине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42239D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</w:t>
      </w:r>
      <w:r w:rsidR="003A0AE8">
        <w:rPr>
          <w:rFonts w:ascii="Times New Roman" w:hAnsi="Times New Roman" w:cs="Times New Roman"/>
          <w:lang w:val="sr-Cyrl-CS"/>
        </w:rPr>
        <w:t>131700</w:t>
      </w:r>
      <w:r w:rsidR="00ED1982">
        <w:rPr>
          <w:rFonts w:ascii="Times New Roman" w:hAnsi="Times New Roman" w:cs="Times New Roman"/>
          <w:lang w:val="sr-Cyrl-CS"/>
        </w:rPr>
        <w:t xml:space="preserve"> </w:t>
      </w:r>
      <w:r w:rsidRPr="00BB31BF">
        <w:rPr>
          <w:rFonts w:ascii="Times New Roman" w:hAnsi="Times New Roman" w:cs="Times New Roman"/>
          <w:lang w:val="sr-Cyrl-CS"/>
        </w:rPr>
        <w:t xml:space="preserve">– </w:t>
      </w:r>
      <w:r w:rsidR="003A0AE8">
        <w:rPr>
          <w:rFonts w:ascii="Times New Roman" w:hAnsi="Times New Roman" w:cs="Times New Roman"/>
          <w:lang w:val="sr-Cyrl-CS"/>
        </w:rPr>
        <w:t>месне прерађевине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C624FA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AC0DE1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</w:t>
            </w:r>
          </w:p>
        </w:tc>
        <w:tc>
          <w:tcPr>
            <w:tcW w:w="4205" w:type="dxa"/>
          </w:tcPr>
          <w:p w:rsidR="00FD5159" w:rsidRPr="00BB31BF" w:rsidRDefault="00AC0DE1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месне прерађевине</w:t>
            </w:r>
          </w:p>
        </w:tc>
        <w:tc>
          <w:tcPr>
            <w:tcW w:w="1499" w:type="dxa"/>
          </w:tcPr>
          <w:p w:rsidR="00FD5159" w:rsidRPr="00BB31BF" w:rsidRDefault="00564956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1.050</w:t>
            </w:r>
            <w:r w:rsidR="00792BD1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C624FA" w:rsidRPr="00BB31BF" w:rsidTr="006B649B">
        <w:tc>
          <w:tcPr>
            <w:tcW w:w="1303" w:type="dxa"/>
          </w:tcPr>
          <w:p w:rsidR="00C624FA" w:rsidRPr="00AC0DE1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AC0DE1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</w:t>
            </w:r>
          </w:p>
        </w:tc>
        <w:tc>
          <w:tcPr>
            <w:tcW w:w="4205" w:type="dxa"/>
          </w:tcPr>
          <w:p w:rsidR="00C624FA" w:rsidRPr="00BB31BF" w:rsidRDefault="00AC0DE1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месне прерађевине</w:t>
            </w:r>
          </w:p>
        </w:tc>
        <w:tc>
          <w:tcPr>
            <w:tcW w:w="3060" w:type="dxa"/>
          </w:tcPr>
          <w:p w:rsidR="00C624FA" w:rsidRPr="00BB31BF" w:rsidRDefault="00564956" w:rsidP="006B649B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906.250,00</w:t>
            </w:r>
            <w:r w:rsidR="001A1D4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C624FA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AC0DE1" w:rsidP="00564956">
            <w:pPr>
              <w:pStyle w:val="BodyText"/>
              <w:tabs>
                <w:tab w:val="left" w:pos="555"/>
                <w:tab w:val="right" w:pos="284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</w:t>
            </w:r>
            <w:r w:rsidR="00DA2B7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1.</w:t>
            </w:r>
            <w:r w:rsidR="00564956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087.500,00</w:t>
            </w:r>
            <w:r w:rsidR="00792BD1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56495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СА ПД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</w:t>
      </w:r>
      <w:r w:rsidR="00A97EF7">
        <w:rPr>
          <w:rFonts w:ascii="Times New Roman" w:hAnsi="Times New Roman"/>
          <w:lang w:val="ru-RU"/>
        </w:rPr>
        <w:t>две</w:t>
      </w:r>
      <w:r w:rsidR="00123907">
        <w:rPr>
          <w:rFonts w:ascii="Times New Roman" w:hAnsi="Times New Roman"/>
          <w:lang w:val="ru-RU"/>
        </w:rPr>
        <w:t xml:space="preserve"> понуде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A97EF7">
        <w:rPr>
          <w:rFonts w:ascii="Times New Roman" w:hAnsi="Times New Roman"/>
          <w:b/>
          <w:lang w:val="sr-Cyrl-CS"/>
        </w:rPr>
        <w:t>993.000,00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A97EF7">
        <w:rPr>
          <w:rFonts w:ascii="Times New Roman" w:hAnsi="Times New Roman"/>
          <w:b/>
          <w:lang w:val="sr-Cyrl-CS"/>
        </w:rPr>
        <w:t>906.250</w:t>
      </w:r>
      <w:r w:rsidR="0092783A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A97EF7">
        <w:rPr>
          <w:rFonts w:ascii="Times New Roman" w:hAnsi="Times New Roman"/>
          <w:b/>
          <w:lang w:val="sr-Cyrl-CS"/>
        </w:rPr>
        <w:t>993.000</w:t>
      </w:r>
      <w:r w:rsidR="0092783A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A97EF7">
        <w:rPr>
          <w:rFonts w:ascii="Times New Roman" w:hAnsi="Times New Roman"/>
          <w:b/>
          <w:lang w:val="sr-Cyrl-CS"/>
        </w:rPr>
        <w:t>906.250</w:t>
      </w:r>
      <w:r w:rsidR="0092783A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A97EF7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38690E">
        <w:rPr>
          <w:rFonts w:ascii="Times New Roman" w:hAnsi="Times New Roman"/>
          <w:lang w:val="ru-RU" w:eastAsia="sr-Latn-CS"/>
        </w:rPr>
        <w:t>2</w:t>
      </w:r>
      <w:r w:rsidR="0038690E">
        <w:rPr>
          <w:rFonts w:ascii="Times New Roman" w:hAnsi="Times New Roman"/>
          <w:lang w:eastAsia="sr-Latn-CS"/>
        </w:rPr>
        <w:t>8</w:t>
      </w:r>
      <w:r w:rsidR="00123907">
        <w:rPr>
          <w:rFonts w:ascii="Times New Roman" w:hAnsi="Times New Roman"/>
          <w:lang w:val="ru-RU" w:eastAsia="sr-Latn-CS"/>
        </w:rPr>
        <w:t>.04</w:t>
      </w:r>
      <w:r w:rsidR="00A97EF7">
        <w:rPr>
          <w:rFonts w:ascii="Times New Roman" w:hAnsi="Times New Roman"/>
          <w:lang w:val="ru-RU" w:eastAsia="sr-Latn-CS"/>
        </w:rPr>
        <w:t>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</w:t>
      </w:r>
      <w:r w:rsidR="00A97EF7">
        <w:rPr>
          <w:rFonts w:ascii="Times New Roman" w:hAnsi="Times New Roman"/>
          <w:lang w:val="ru-RU"/>
        </w:rPr>
        <w:t>Селекта</w:t>
      </w:r>
      <w:r w:rsidR="00BB31BF" w:rsidRPr="00BB31BF">
        <w:rPr>
          <w:rFonts w:ascii="Times New Roman" w:hAnsi="Times New Roman"/>
          <w:lang w:val="ru-RU"/>
        </w:rPr>
        <w:t xml:space="preserve">», </w:t>
      </w:r>
      <w:r w:rsidR="0092783A">
        <w:rPr>
          <w:rFonts w:ascii="Times New Roman" w:hAnsi="Times New Roman"/>
          <w:lang w:val="ru-RU"/>
        </w:rPr>
        <w:t xml:space="preserve">Нови </w:t>
      </w:r>
      <w:r w:rsidR="00A97EF7">
        <w:rPr>
          <w:rFonts w:ascii="Times New Roman" w:hAnsi="Times New Roman"/>
          <w:lang w:val="ru-RU"/>
        </w:rPr>
        <w:t>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A97EF7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A97EF7" w:rsidRPr="00C5113B" w:rsidRDefault="00182541" w:rsidP="00A97EF7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A97EF7">
        <w:rPr>
          <w:rFonts w:ascii="Times New Roman" w:hAnsi="Times New Roman"/>
          <w:lang w:val="ru-RU"/>
        </w:rPr>
        <w:t xml:space="preserve">; </w:t>
      </w:r>
      <w:r w:rsidR="00A97EF7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p w:rsidR="00776C4C" w:rsidRPr="00BB31BF" w:rsidRDefault="00776C4C" w:rsidP="00776C4C">
      <w:pPr>
        <w:spacing w:line="240" w:lineRule="auto"/>
        <w:jc w:val="both"/>
        <w:rPr>
          <w:rFonts w:ascii="Times New Roman" w:hAnsi="Times New Roman"/>
          <w:lang w:val="ru-RU"/>
        </w:rPr>
      </w:pPr>
    </w:p>
    <w:sectPr w:rsidR="00776C4C" w:rsidRPr="00BB31BF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9727F"/>
    <w:rsid w:val="000D43CB"/>
    <w:rsid w:val="00123907"/>
    <w:rsid w:val="00164D1D"/>
    <w:rsid w:val="00182541"/>
    <w:rsid w:val="001975BC"/>
    <w:rsid w:val="001A1D44"/>
    <w:rsid w:val="001C61C1"/>
    <w:rsid w:val="001D7FEB"/>
    <w:rsid w:val="002B614E"/>
    <w:rsid w:val="003177D7"/>
    <w:rsid w:val="0038690E"/>
    <w:rsid w:val="003A0AE8"/>
    <w:rsid w:val="0042239D"/>
    <w:rsid w:val="004675E1"/>
    <w:rsid w:val="004A0D91"/>
    <w:rsid w:val="004C0CF2"/>
    <w:rsid w:val="00564956"/>
    <w:rsid w:val="00564C85"/>
    <w:rsid w:val="00594AB4"/>
    <w:rsid w:val="006113AF"/>
    <w:rsid w:val="00616B0B"/>
    <w:rsid w:val="006B649B"/>
    <w:rsid w:val="006C718F"/>
    <w:rsid w:val="00776C4C"/>
    <w:rsid w:val="0078748C"/>
    <w:rsid w:val="00792BD1"/>
    <w:rsid w:val="007A1800"/>
    <w:rsid w:val="007D3E56"/>
    <w:rsid w:val="008633FE"/>
    <w:rsid w:val="00896652"/>
    <w:rsid w:val="008B5665"/>
    <w:rsid w:val="0092783A"/>
    <w:rsid w:val="00951F7A"/>
    <w:rsid w:val="00973F7B"/>
    <w:rsid w:val="00A97EF7"/>
    <w:rsid w:val="00AC0DE1"/>
    <w:rsid w:val="00AD3A09"/>
    <w:rsid w:val="00B246B6"/>
    <w:rsid w:val="00BB31BF"/>
    <w:rsid w:val="00BD1FEE"/>
    <w:rsid w:val="00C624FA"/>
    <w:rsid w:val="00C639A2"/>
    <w:rsid w:val="00DA2B74"/>
    <w:rsid w:val="00DE3B9A"/>
    <w:rsid w:val="00E80F30"/>
    <w:rsid w:val="00E952D1"/>
    <w:rsid w:val="00EB3F9E"/>
    <w:rsid w:val="00ED1982"/>
    <w:rsid w:val="00F27D62"/>
    <w:rsid w:val="00F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44</cp:revision>
  <cp:lastPrinted>2016-03-29T10:09:00Z</cp:lastPrinted>
  <dcterms:created xsi:type="dcterms:W3CDTF">2014-03-17T06:23:00Z</dcterms:created>
  <dcterms:modified xsi:type="dcterms:W3CDTF">2017-04-28T12:13:00Z</dcterms:modified>
</cp:coreProperties>
</file>